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6B" w:rsidRPr="00602455" w:rsidRDefault="00B9796B" w:rsidP="00602455">
      <w:pPr>
        <w:pStyle w:val="KeinLeerraum"/>
        <w:ind w:left="851" w:right="851"/>
        <w:rPr>
          <w:b/>
          <w:sz w:val="28"/>
          <w:szCs w:val="28"/>
          <w:lang w:eastAsia="de-DE"/>
        </w:rPr>
      </w:pPr>
      <w:r w:rsidRPr="00602455">
        <w:rPr>
          <w:b/>
          <w:sz w:val="28"/>
          <w:szCs w:val="28"/>
          <w:lang w:eastAsia="de-DE"/>
        </w:rPr>
        <w:t xml:space="preserve">Interview mit Carlo Meier </w:t>
      </w:r>
    </w:p>
    <w:p w:rsidR="00B9796B" w:rsidRDefault="00B9796B" w:rsidP="00602455">
      <w:pPr>
        <w:pStyle w:val="KeinLeerraum"/>
        <w:ind w:left="851" w:right="851"/>
        <w:rPr>
          <w:lang w:eastAsia="de-DE"/>
        </w:rPr>
      </w:pPr>
    </w:p>
    <w:p w:rsidR="00B9796B" w:rsidRPr="00602455" w:rsidRDefault="00B9796B" w:rsidP="00602455">
      <w:pPr>
        <w:pStyle w:val="KeinLeerraum"/>
        <w:ind w:left="851" w:right="851"/>
        <w:rPr>
          <w:i/>
          <w:lang w:eastAsia="de-DE"/>
        </w:rPr>
      </w:pPr>
      <w:r w:rsidRPr="00602455">
        <w:rPr>
          <w:i/>
          <w:lang w:eastAsia="de-DE"/>
        </w:rPr>
        <w:t>Frei zur Verwendung</w:t>
      </w:r>
    </w:p>
    <w:p w:rsidR="00B9796B" w:rsidRPr="00B9796B" w:rsidRDefault="00B9796B" w:rsidP="00602455">
      <w:pPr>
        <w:pStyle w:val="KeinLeerraum"/>
        <w:ind w:left="851" w:right="851"/>
        <w:rPr>
          <w:lang w:eastAsia="de-DE"/>
        </w:rPr>
      </w:pPr>
    </w:p>
    <w:p w:rsidR="00B9796B" w:rsidRPr="00602455" w:rsidRDefault="00B9796B" w:rsidP="00602455">
      <w:pPr>
        <w:pStyle w:val="KeinLeerraum"/>
        <w:ind w:left="851" w:right="851"/>
        <w:rPr>
          <w:b/>
          <w:lang w:eastAsia="de-DE"/>
        </w:rPr>
      </w:pPr>
      <w:r w:rsidRPr="00602455">
        <w:rPr>
          <w:b/>
          <w:lang w:eastAsia="de-DE"/>
        </w:rPr>
        <w:t xml:space="preserve">Carlo Meier, Sie feiern dieses Jahr mit „Tatort Ocean Queen“ 20 Jahre Kaminski-Kids. Mit welchen Gefühlen sind Sie an diesen Jubiläumsband herangegangen? </w:t>
      </w:r>
    </w:p>
    <w:p w:rsidR="00B9796B" w:rsidRPr="00B9796B" w:rsidRDefault="00B9796B" w:rsidP="00602455">
      <w:pPr>
        <w:pStyle w:val="KeinLeerraum"/>
        <w:ind w:left="851" w:right="851"/>
        <w:rPr>
          <w:lang w:eastAsia="de-DE"/>
        </w:rPr>
      </w:pPr>
      <w:r w:rsidRPr="00B9796B">
        <w:rPr>
          <w:lang w:eastAsia="de-DE"/>
        </w:rPr>
        <w:t>Es war schon eine spezielle Herausforderung, und es hat – auch in der Zusammenarbeit mit meinen Mithelfern – so viel Spass gemacht wie n</w:t>
      </w:r>
      <w:r>
        <w:rPr>
          <w:lang w:eastAsia="de-DE"/>
        </w:rPr>
        <w:t>och n</w:t>
      </w:r>
      <w:r w:rsidRPr="00B9796B">
        <w:rPr>
          <w:lang w:eastAsia="de-DE"/>
        </w:rPr>
        <w:t xml:space="preserve">ie zuvor. </w:t>
      </w:r>
    </w:p>
    <w:p w:rsidR="00B9796B" w:rsidRPr="00602455" w:rsidRDefault="00B9796B" w:rsidP="00602455">
      <w:pPr>
        <w:pStyle w:val="KeinLeerraum"/>
        <w:ind w:left="851" w:right="851"/>
        <w:rPr>
          <w:b/>
          <w:lang w:eastAsia="de-DE"/>
        </w:rPr>
      </w:pPr>
      <w:r w:rsidRPr="00B9796B">
        <w:rPr>
          <w:lang w:eastAsia="de-DE"/>
        </w:rPr>
        <w:br/>
      </w:r>
      <w:r w:rsidRPr="00602455">
        <w:rPr>
          <w:b/>
          <w:lang w:eastAsia="de-DE"/>
        </w:rPr>
        <w:t>Etwas Besonderes ist der Buchtrailer, für den Sie Marco Rima gewinnen konnten. Wie sind Sie auf ihn gekommen und wie haben Sie die Dreharbeiten erlebt?</w:t>
      </w:r>
    </w:p>
    <w:p w:rsidR="00B9796B" w:rsidRPr="00B9796B" w:rsidRDefault="00B9796B" w:rsidP="00602455">
      <w:pPr>
        <w:pStyle w:val="KeinLeerraum"/>
        <w:ind w:left="851" w:right="851"/>
        <w:rPr>
          <w:lang w:eastAsia="de-DE"/>
        </w:rPr>
      </w:pPr>
      <w:r w:rsidRPr="00B9796B">
        <w:rPr>
          <w:lang w:eastAsia="de-DE"/>
        </w:rPr>
        <w:t>Ich bin schon viele Jahre mit Marco befreundet, habe auch gemeinsam mit ihm an Filmdrehbuch-Projekten gearbeitet. Der Dreh war sehr lustig, ich habe schon lange nicht mehr so viel gelacht!</w:t>
      </w:r>
    </w:p>
    <w:p w:rsidR="00B9796B" w:rsidRPr="00602455" w:rsidRDefault="00B9796B" w:rsidP="00602455">
      <w:pPr>
        <w:pStyle w:val="KeinLeerraum"/>
        <w:ind w:left="851" w:right="851"/>
        <w:rPr>
          <w:b/>
          <w:lang w:eastAsia="de-DE"/>
        </w:rPr>
      </w:pPr>
      <w:r w:rsidRPr="00B9796B">
        <w:rPr>
          <w:lang w:eastAsia="de-DE"/>
        </w:rPr>
        <w:br/>
      </w:r>
      <w:r w:rsidRPr="00602455">
        <w:rPr>
          <w:b/>
          <w:lang w:eastAsia="de-DE"/>
        </w:rPr>
        <w:t>20 Jahre sind eine lange Zeit. Was hat sich in dieser Zeit für Sie, Ihre Figuren und Ihre Geschichten geändert?</w:t>
      </w:r>
    </w:p>
    <w:p w:rsidR="00B9796B" w:rsidRPr="00B9796B" w:rsidRDefault="00B9796B" w:rsidP="00602455">
      <w:pPr>
        <w:pStyle w:val="KeinLeerraum"/>
        <w:ind w:left="851" w:right="851"/>
        <w:rPr>
          <w:lang w:eastAsia="de-DE"/>
        </w:rPr>
      </w:pPr>
      <w:r w:rsidRPr="00B9796B">
        <w:rPr>
          <w:lang w:eastAsia="de-DE"/>
        </w:rPr>
        <w:t xml:space="preserve">Die Themen – alle Kaminski-Kids-Bände behandeln ja ein bestimmtes gesellschaftliches Thema – sind natürlich anders geworden. Und die Lesefreude unter den Kindern sinkt. Deshalb nutze ich die Aufmerksamkeit des 20-Jahre-Jubiläums auch gezielt zur Leseförderung von Kindern. Mit der „Aktion Kinderleseförderung“ (www.kinderlesefoerderung.ch) biete ich Bibliotheken in der ganzen Deutschschweiz – bei Bedarf zu reduzierten Preisen – einen attraktiven Kids-Event mit Videos (eben mit Marco Rima), Quiz und Buchpreisen an. </w:t>
      </w:r>
    </w:p>
    <w:p w:rsidR="00B9796B" w:rsidRPr="00602455" w:rsidRDefault="00B9796B" w:rsidP="00602455">
      <w:pPr>
        <w:pStyle w:val="KeinLeerraum"/>
        <w:ind w:left="851" w:right="851"/>
        <w:rPr>
          <w:b/>
          <w:lang w:eastAsia="de-DE"/>
        </w:rPr>
      </w:pPr>
      <w:r w:rsidRPr="00B9796B">
        <w:rPr>
          <w:lang w:eastAsia="de-DE"/>
        </w:rPr>
        <w:br/>
      </w:r>
      <w:r w:rsidRPr="00602455">
        <w:rPr>
          <w:b/>
          <w:lang w:eastAsia="de-DE"/>
        </w:rPr>
        <w:t xml:space="preserve">Was waren die Highlights in diesen 20 Jahren? </w:t>
      </w:r>
    </w:p>
    <w:p w:rsidR="00B9796B" w:rsidRPr="00B9796B" w:rsidRDefault="00B9796B" w:rsidP="00602455">
      <w:pPr>
        <w:pStyle w:val="KeinLeerraum"/>
        <w:ind w:left="851" w:right="851"/>
        <w:rPr>
          <w:lang w:eastAsia="de-DE"/>
        </w:rPr>
      </w:pPr>
      <w:r w:rsidRPr="00B9796B">
        <w:rPr>
          <w:lang w:eastAsia="de-DE"/>
        </w:rPr>
        <w:t xml:space="preserve">Rückmeldungen wie etwa, dass die Kaminski-Kids sogar </w:t>
      </w:r>
      <w:r>
        <w:rPr>
          <w:lang w:eastAsia="de-DE"/>
        </w:rPr>
        <w:t xml:space="preserve">hartnäckige </w:t>
      </w:r>
      <w:r w:rsidRPr="00B9796B">
        <w:rPr>
          <w:lang w:eastAsia="de-DE"/>
        </w:rPr>
        <w:t>Lesemuffel zum Lesen bringen. Oder wenn Kinder konkrete positive Wendungen erleb</w:t>
      </w:r>
      <w:r>
        <w:rPr>
          <w:lang w:eastAsia="de-DE"/>
        </w:rPr>
        <w:t>t</w:t>
      </w:r>
      <w:r w:rsidRPr="00B9796B">
        <w:rPr>
          <w:lang w:eastAsia="de-DE"/>
        </w:rPr>
        <w:t>en, weil sie sich in einer Notlage an eine Aussage aus einem Kaminski-Kids-Buch erinner</w:t>
      </w:r>
      <w:r>
        <w:rPr>
          <w:lang w:eastAsia="de-DE"/>
        </w:rPr>
        <w:t>te</w:t>
      </w:r>
      <w:r w:rsidRPr="00B9796B">
        <w:rPr>
          <w:lang w:eastAsia="de-DE"/>
        </w:rPr>
        <w:t>n.</w:t>
      </w:r>
    </w:p>
    <w:p w:rsidR="00B9796B" w:rsidRPr="00602455" w:rsidRDefault="00B9796B" w:rsidP="00602455">
      <w:pPr>
        <w:pStyle w:val="KeinLeerraum"/>
        <w:ind w:left="851" w:right="851"/>
        <w:rPr>
          <w:b/>
          <w:lang w:eastAsia="de-DE"/>
        </w:rPr>
      </w:pPr>
      <w:r w:rsidRPr="00B9796B">
        <w:rPr>
          <w:lang w:eastAsia="de-DE"/>
        </w:rPr>
        <w:br/>
      </w:r>
      <w:r w:rsidRPr="00602455">
        <w:rPr>
          <w:b/>
          <w:lang w:eastAsia="de-DE"/>
        </w:rPr>
        <w:t>Und natürlich die unvermeidliche Frage: Wie geht es weiter mit den Kaminski-Kids?</w:t>
      </w:r>
    </w:p>
    <w:p w:rsidR="00B9796B" w:rsidRPr="00B9796B" w:rsidRDefault="00B9796B" w:rsidP="00602455">
      <w:pPr>
        <w:pStyle w:val="KeinLeerraum"/>
        <w:ind w:left="851" w:right="851"/>
        <w:rPr>
          <w:sz w:val="20"/>
          <w:szCs w:val="20"/>
          <w:lang w:eastAsia="de-DE"/>
        </w:rPr>
      </w:pPr>
      <w:r w:rsidRPr="00B9796B">
        <w:rPr>
          <w:lang w:eastAsia="de-DE"/>
        </w:rPr>
        <w:t>Wenn wie jetzt beim Jubiläumsband jeder Band noch mehr Spass macht als der letzte, wird es vielleicht noch einige geben …</w:t>
      </w:r>
    </w:p>
    <w:p w:rsidR="004179A1" w:rsidRDefault="0059255F" w:rsidP="00602455">
      <w:pPr>
        <w:pStyle w:val="KeinLeerraum"/>
        <w:ind w:left="851" w:right="851"/>
      </w:pPr>
    </w:p>
    <w:p w:rsidR="00602455" w:rsidRDefault="00602455" w:rsidP="00602455">
      <w:pPr>
        <w:pStyle w:val="KeinLeerraum"/>
        <w:ind w:left="851" w:right="851"/>
      </w:pPr>
    </w:p>
    <w:p w:rsidR="00602455" w:rsidRPr="00602455" w:rsidRDefault="00602455" w:rsidP="00602455">
      <w:pPr>
        <w:pStyle w:val="KeinLeerraum"/>
        <w:ind w:left="851" w:right="851"/>
        <w:rPr>
          <w:b/>
          <w:sz w:val="28"/>
          <w:szCs w:val="28"/>
        </w:rPr>
      </w:pPr>
      <w:r w:rsidRPr="00602455">
        <w:rPr>
          <w:b/>
          <w:sz w:val="28"/>
          <w:szCs w:val="28"/>
        </w:rPr>
        <w:t xml:space="preserve">Fotos: </w:t>
      </w:r>
    </w:p>
    <w:p w:rsidR="00602455" w:rsidRPr="00602455" w:rsidRDefault="00602455" w:rsidP="00602455">
      <w:pPr>
        <w:pStyle w:val="KeinLeerraum"/>
        <w:ind w:left="851" w:right="851"/>
        <w:rPr>
          <w:lang w:val="de-DE"/>
        </w:rPr>
      </w:pPr>
      <w:r w:rsidRPr="00602455">
        <w:rPr>
          <w:lang w:val="de-DE"/>
        </w:rPr>
        <w:t>Mit Marco Rima und den Kids bei den Dreharbeiten, Buchcover, Autorenporträt zum Herunterladen:</w:t>
      </w:r>
    </w:p>
    <w:p w:rsidR="0059255F" w:rsidRPr="0059255F" w:rsidRDefault="0059255F" w:rsidP="0059255F">
      <w:pPr>
        <w:pStyle w:val="KeinLeerraum"/>
        <w:ind w:left="851" w:right="851"/>
        <w:rPr>
          <w:lang w:val="de-DE"/>
        </w:rPr>
      </w:pPr>
      <w:hyperlink r:id="rId4" w:history="1">
        <w:r w:rsidRPr="0059255F">
          <w:rPr>
            <w:rStyle w:val="Hyperlink"/>
            <w:lang w:val="de-DE"/>
          </w:rPr>
          <w:t>https://www.carlomeier.ch/presse.html</w:t>
        </w:r>
      </w:hyperlink>
    </w:p>
    <w:p w:rsidR="00602455" w:rsidRPr="00602455" w:rsidRDefault="00602455" w:rsidP="00602455">
      <w:pPr>
        <w:pStyle w:val="KeinLeerraum"/>
        <w:ind w:left="851" w:right="851"/>
        <w:rPr>
          <w:lang w:val="de-DE"/>
        </w:rPr>
      </w:pPr>
      <w:bookmarkStart w:id="0" w:name="_GoBack"/>
      <w:bookmarkEnd w:id="0"/>
    </w:p>
    <w:p w:rsidR="00602455" w:rsidRPr="00602455" w:rsidRDefault="00602455" w:rsidP="00602455">
      <w:pPr>
        <w:pStyle w:val="KeinLeerraum"/>
        <w:ind w:left="851" w:right="851"/>
        <w:rPr>
          <w:lang w:val="de-DE"/>
        </w:rPr>
      </w:pPr>
    </w:p>
    <w:p w:rsidR="00602455" w:rsidRPr="00602455" w:rsidRDefault="00602455" w:rsidP="00602455">
      <w:pPr>
        <w:pStyle w:val="KeinLeerraum"/>
        <w:ind w:left="851" w:right="851"/>
        <w:rPr>
          <w:b/>
          <w:sz w:val="28"/>
          <w:szCs w:val="28"/>
        </w:rPr>
      </w:pPr>
      <w:r w:rsidRPr="00602455">
        <w:rPr>
          <w:b/>
          <w:sz w:val="28"/>
          <w:szCs w:val="28"/>
        </w:rPr>
        <w:t>Kontakt für Medien:</w:t>
      </w:r>
    </w:p>
    <w:p w:rsidR="00602455" w:rsidRPr="00602455" w:rsidRDefault="00602455" w:rsidP="00602455">
      <w:pPr>
        <w:pStyle w:val="KeinLeerraum"/>
        <w:ind w:left="851" w:right="851"/>
      </w:pPr>
      <w:r w:rsidRPr="00602455">
        <w:t>Carlo Meier, 6300 Zug</w:t>
      </w:r>
    </w:p>
    <w:p w:rsidR="00602455" w:rsidRPr="00602455" w:rsidRDefault="00602455" w:rsidP="00602455">
      <w:pPr>
        <w:pStyle w:val="KeinLeerraum"/>
        <w:ind w:left="851" w:right="851"/>
      </w:pPr>
      <w:r>
        <w:t xml:space="preserve">+41 </w:t>
      </w:r>
      <w:r w:rsidRPr="00602455">
        <w:t>76 605 13 13</w:t>
      </w:r>
    </w:p>
    <w:p w:rsidR="00602455" w:rsidRPr="00602455" w:rsidRDefault="0059255F" w:rsidP="00602455">
      <w:pPr>
        <w:pStyle w:val="KeinLeerraum"/>
        <w:ind w:left="851" w:right="851"/>
      </w:pPr>
      <w:hyperlink r:id="rId5" w:history="1">
        <w:r w:rsidR="00602455" w:rsidRPr="00602455">
          <w:rPr>
            <w:rStyle w:val="Hyperlink"/>
          </w:rPr>
          <w:t>info@carlomeier.ch</w:t>
        </w:r>
      </w:hyperlink>
    </w:p>
    <w:sectPr w:rsidR="00602455" w:rsidRPr="00602455" w:rsidSect="00AD7D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6B"/>
    <w:rsid w:val="002E544F"/>
    <w:rsid w:val="0059255F"/>
    <w:rsid w:val="00602455"/>
    <w:rsid w:val="00627EB2"/>
    <w:rsid w:val="00B9796B"/>
    <w:rsid w:val="00F5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44EB2-8892-41AF-B95C-F2B2361B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E544F"/>
    <w:pPr>
      <w:spacing w:after="0" w:line="240" w:lineRule="auto"/>
    </w:pPr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6024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2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rlomeier.ch" TargetMode="External"/><Relationship Id="rId4" Type="http://schemas.openxmlformats.org/officeDocument/2006/relationships/hyperlink" Target="https://www.carlomeier.ch/presse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Meier</dc:creator>
  <cp:keywords/>
  <dc:description/>
  <cp:lastModifiedBy>Carlo Meier</cp:lastModifiedBy>
  <cp:revision>3</cp:revision>
  <dcterms:created xsi:type="dcterms:W3CDTF">2019-03-06T13:26:00Z</dcterms:created>
  <dcterms:modified xsi:type="dcterms:W3CDTF">2019-03-18T16:36:00Z</dcterms:modified>
</cp:coreProperties>
</file>